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6F1007" w:rsidRDefault="006F1007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007">
              <w:rPr>
                <w:rFonts w:ascii="Times New Roman" w:hAnsi="Times New Roman" w:cs="Times New Roman"/>
                <w:bCs/>
                <w:sz w:val="20"/>
                <w:szCs w:val="20"/>
              </w:rPr>
              <w:t>Psychologia zdrowia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6F10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Piotr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Dzieduszyński</w:t>
            </w:r>
            <w:proofErr w:type="spellEnd"/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6F10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Piotr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Dzieduszyński</w:t>
            </w:r>
            <w:proofErr w:type="spellEnd"/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6F10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</w:t>
            </w:r>
            <w:r w:rsidR="00A45FA3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6F1007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276BB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ćwiczenia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76B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6F10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276BB3" w:rsidP="006F10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6F10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 nauki społeczne i humanistyczne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6F1007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6F100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F2AE4" w:rsidRPr="00E9338A" w:rsidRDefault="006F100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6F100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6F1007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6F100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6F1007" w:rsidRDefault="006F1007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F1007">
              <w:rPr>
                <w:rFonts w:ascii="Times New Roman" w:hAnsi="Times New Roman" w:cs="Times New Roman"/>
                <w:sz w:val="20"/>
              </w:rPr>
              <w:t>Student powinien posiadać podstawową wiedzę z zakresu psychologii</w:t>
            </w:r>
          </w:p>
        </w:tc>
      </w:tr>
      <w:tr w:rsidR="00A45FA3" w:rsidRPr="00114B2C" w:rsidTr="00246173">
        <w:trPr>
          <w:trHeight w:val="31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6F1007" w:rsidRDefault="006F1007" w:rsidP="00246173">
            <w:pPr>
              <w:jc w:val="both"/>
              <w:rPr>
                <w:rFonts w:ascii="Times New Roman" w:hAnsi="Times New Roman" w:cs="Times New Roman"/>
              </w:rPr>
            </w:pPr>
            <w:r w:rsidRPr="006F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Dostarczenie studentom podstawowej i współczesnej wiedzy z zakresu psychologii zdrowia oraz wiedzy niezbędnej do podejmowania działań służących umacnianiu zdrowia i kształtowaniu motywacji do zmian zachowań zdrowotnych. Wykształcenie umiejętności wykorzystania zdobytej wiedzy do właściwego stosowania najważniejszych pojęć z obszaru psychologii zdrowia oraz umiejętność identyfikowania związku pomiędzy mechanizmami psychologicznymi a zdrowiem somatycznym.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788F" w:rsidRPr="0081788F" w:rsidRDefault="0081788F" w:rsidP="0081788F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Wykłady, w</w:t>
            </w:r>
            <w:r w:rsidRPr="00817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ykłady problemowy, wykład konwersatoryjny, elementy dyskusji dydaktycznej,</w:t>
            </w:r>
          </w:p>
          <w:p w:rsidR="005B36DE" w:rsidRPr="0081788F" w:rsidRDefault="0081788F" w:rsidP="0081788F">
            <w:pPr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788F" w:rsidRPr="0081788F" w:rsidRDefault="0081788F" w:rsidP="00817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Wykłady, p</w:t>
            </w:r>
            <w:r w:rsidRPr="0081788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rezentacja multimedialna, programy multimedialne, sprzęt audiowizualny</w:t>
            </w:r>
            <w:r w:rsidRPr="008178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.</w:t>
            </w:r>
          </w:p>
          <w:p w:rsidR="00E4000B" w:rsidRPr="0081788F" w:rsidRDefault="0081788F" w:rsidP="0081788F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Ćwiczenia, p</w:t>
            </w:r>
            <w:r w:rsidRPr="0081788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rezentacja multimedialna, plansze dydaktyczne.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01C75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01C75" w:rsidRPr="001974C2" w:rsidRDefault="00401C75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01C75" w:rsidRPr="00401C75" w:rsidRDefault="00401C75" w:rsidP="00FB1560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K_A.W1. absolwent zna i rozumie modele i podejścia stosowane w psychologii zdrowia;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K_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A.W2.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znaczenie wsparcia społecznego i psychologicznego w zdrowiu i chorobie;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K_A.W3.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teorie stresu psychologicznego, zależności między stresem a stanem zdrowia oraz inne psychologiczne determinanty zdrowia;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AK_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.W4.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podejście </w:t>
            </w:r>
            <w:proofErr w:type="spellStart"/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salutogenetyczne</w:t>
            </w:r>
            <w:proofErr w:type="spellEnd"/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podmiotowych uwarunkowań optymalnego stanu zdrowia i podejście patogenetyczne uwarunkowane chorobą; </w:t>
            </w:r>
          </w:p>
          <w:p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01C75" w:rsidRPr="00401C75" w:rsidRDefault="00401C75" w:rsidP="00AA15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K_A.W5.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procesy adaptacji człowieka do życia z przewlekła chorobą i uwarunkowania tych procesów.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AA152E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152E" w:rsidRPr="001974C2" w:rsidRDefault="00AA152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152E" w:rsidRPr="00AA152E" w:rsidRDefault="00AA152E" w:rsidP="00AA15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K_A.U1.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absolwent potrafi wskazywać rolę wsparcia społecznego i psychologicznego w opiece nad osobą zdrową i chorą;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A152E" w:rsidRPr="00AA152E" w:rsidRDefault="00AA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studenta, realizacja zleconego zadania</w:t>
            </w:r>
          </w:p>
        </w:tc>
      </w:tr>
      <w:tr w:rsidR="00AA152E" w:rsidRPr="00114B2C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152E" w:rsidRPr="001974C2" w:rsidRDefault="00AA152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152E" w:rsidRPr="00AA152E" w:rsidRDefault="00AA152E" w:rsidP="00AA152E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K_A.U2.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absolwent potrafi wskazywać metody radzenia sobie ze stresem.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A152E" w:rsidRPr="00AA152E" w:rsidRDefault="00AA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studenta, realizacja zleconego zadania</w:t>
            </w:r>
          </w:p>
        </w:tc>
      </w:tr>
      <w:tr w:rsidR="00AA152E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152E" w:rsidRPr="001974C2" w:rsidRDefault="00AA152E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152E" w:rsidRPr="00AA152E" w:rsidRDefault="00AA152E" w:rsidP="00AA152E">
            <w:pPr>
              <w:tabs>
                <w:tab w:val="left" w:pos="743"/>
                <w:tab w:val="left" w:pos="10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K_E.K01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 xml:space="preserve">absolwent jest gotów do 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dokonywania krytycznej oceny działań własnych i działań współpracowników z poszanowaniem różnic światopoglądowych i kulturowych.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A152E" w:rsidRDefault="00AA152E">
            <w:r w:rsidRPr="00981A0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A152E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152E" w:rsidRPr="001974C2" w:rsidRDefault="00AA152E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152E" w:rsidRPr="00AA152E" w:rsidRDefault="00AA152E" w:rsidP="00AA1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K_E.K04 absolwent jest gotów do rozwiązywania złożonych problemów etycznych związanych z wykonywaniem zawodu pielęgniarki i wskazywania priorytetów w realizacji określonych zadań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A152E" w:rsidRDefault="00AA152E">
            <w:r w:rsidRPr="00981A0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A152E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A152E" w:rsidRPr="001974C2" w:rsidRDefault="00AA152E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A152E" w:rsidRPr="00AA152E" w:rsidRDefault="00AA152E" w:rsidP="00AA152E">
            <w:pPr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K_E.K05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 xml:space="preserve">absolwent jest gotów do 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ponoszenia odpowiedzialności za wykonywanie świadczeń zdrowotnych;</w:t>
            </w:r>
            <w:r w:rsidRPr="00AA1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A152E" w:rsidRPr="00883477" w:rsidRDefault="00AA152E">
            <w:pPr>
              <w:rPr>
                <w:sz w:val="20"/>
                <w:szCs w:val="20"/>
              </w:rPr>
            </w:pPr>
            <w:r w:rsidRPr="0088347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45FA3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4571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A152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C507E6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eneza i rozwój psychologii zdrowia;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507E6" w:rsidRPr="00115F03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507E6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Główne zadania psychologii zdrowia</w:t>
            </w:r>
            <w:r w:rsidRPr="00C507E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507E6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Koncepcje i pojęcie zdrowia w psychologii i naukach pokrewnych</w:t>
            </w:r>
            <w:r w:rsidRPr="00C507E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507E6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Modele i podejścia stosowane w psychologii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507E6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Model </w:t>
            </w:r>
            <w:proofErr w:type="spellStart"/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salutogenetyczny</w:t>
            </w:r>
            <w:proofErr w:type="spellEnd"/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 jego znaczenie dla psychologii zdrowia</w:t>
            </w:r>
            <w:r w:rsidRPr="00C507E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507E6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507E6" w:rsidRPr="00C507E6" w:rsidRDefault="00C507E6" w:rsidP="00C507E6">
            <w:pPr>
              <w:ind w:left="85"/>
              <w:rPr>
                <w:rFonts w:ascii="Times New Roman" w:hAnsi="Times New Roman" w:cs="Times New Roman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Zdrowie i choroba w paradygmacie stresu psychologicznego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A152E" w:rsidRPr="00114B2C" w:rsidTr="004571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AA152E" w:rsidRDefault="00AA152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52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Ćwiczenia </w:t>
            </w:r>
          </w:p>
        </w:tc>
      </w:tr>
      <w:tr w:rsidR="001C68AD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C68AD" w:rsidRPr="001C68AD" w:rsidRDefault="001C68AD" w:rsidP="001C68AD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1C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Choroba, jako sytuacja trudna;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C68AD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1C68AD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C68AD" w:rsidRPr="001C68AD" w:rsidRDefault="001C68AD" w:rsidP="001C68AD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1C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Aspekty postrzegania i przeżywania choroby – adaptacja do choroby;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C68AD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C68AD" w:rsidRPr="00114B2C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C68AD" w:rsidRPr="001C68AD" w:rsidRDefault="001C68AD" w:rsidP="001C68AD">
            <w:pPr>
              <w:ind w:left="85"/>
              <w:rPr>
                <w:rFonts w:ascii="Times New Roman" w:hAnsi="Times New Roman" w:cs="Times New Roman"/>
              </w:rPr>
            </w:pPr>
            <w:r w:rsidRPr="001C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Interwencje psychologiczne i rodzaje pomocy w psychologii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C68AD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4571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7117" w:rsidRPr="007D2DB1" w:rsidRDefault="00457117" w:rsidP="00457117">
            <w:pPr>
              <w:snapToGrid w:val="0"/>
              <w:spacing w:after="0" w:line="240" w:lineRule="auto"/>
              <w:rPr>
                <w:b/>
                <w:color w:val="000000"/>
                <w:kern w:val="2"/>
                <w:sz w:val="20"/>
                <w:szCs w:val="20"/>
              </w:rPr>
            </w:pPr>
            <w:r w:rsidRPr="007D2DB1">
              <w:rPr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457117" w:rsidRPr="00457117" w:rsidRDefault="00457117" w:rsidP="00457117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zaliczenie na ocenę</w:t>
            </w:r>
          </w:p>
          <w:p w:rsidR="00457117" w:rsidRDefault="00457117" w:rsidP="00457117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test</w:t>
            </w:r>
          </w:p>
          <w:p w:rsidR="00457117" w:rsidRPr="00457117" w:rsidRDefault="00457117" w:rsidP="00457117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uzyskanie ≥60% wymaganej punktacji</w:t>
            </w:r>
          </w:p>
          <w:p w:rsidR="00457117" w:rsidRPr="00457117" w:rsidRDefault="00457117" w:rsidP="0045711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b/>
                <w:color w:val="000000"/>
                <w:kern w:val="1"/>
                <w:sz w:val="20"/>
                <w:szCs w:val="20"/>
              </w:rPr>
              <w:t xml:space="preserve">Ćwiczenia </w:t>
            </w:r>
          </w:p>
          <w:p w:rsidR="00457117" w:rsidRPr="00457117" w:rsidRDefault="00457117" w:rsidP="00457117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zaliczenie z oceną</w:t>
            </w:r>
          </w:p>
          <w:p w:rsidR="00457117" w:rsidRDefault="00457117" w:rsidP="00457117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rozwiązanie zadania problemowego wg kryteriów, ( ordynowanie leków oraz wyrobów medycznych w opisanej sytuacji klinicznej pacjenta)</w:t>
            </w:r>
          </w:p>
          <w:p w:rsidR="002D2407" w:rsidRPr="00457117" w:rsidRDefault="00457117" w:rsidP="00457117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100% obecności na zajęciach, zalicz. umiejętności zawodowych  poprzez uzyskanie ≥60% wymaganej punktacji za realizację zadania problemowego, procedury medycznej, pozytywna postawa zawodowa</w:t>
            </w:r>
          </w:p>
          <w:p w:rsidR="00457117" w:rsidRPr="0030191D" w:rsidRDefault="00457117" w:rsidP="00457117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wiedzy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niepełną podstawową wiedzę i umiejętności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F7199D" w:rsidRPr="00F7199D" w:rsidRDefault="00F7199D" w:rsidP="00C75706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99D">
              <w:rPr>
                <w:rFonts w:ascii="Times New Roman" w:hAnsi="Times New Roman" w:cs="Times New Roman"/>
                <w:sz w:val="20"/>
                <w:szCs w:val="20"/>
              </w:rPr>
              <w:t xml:space="preserve">Zabłocka-Żytka L., Sokołowska E. Pomoc psychologiczna chorym somatycznie. Wybrane zagadnienia. Warszawa, </w:t>
            </w:r>
            <w:proofErr w:type="spellStart"/>
            <w:r w:rsidRPr="00F7199D">
              <w:rPr>
                <w:rFonts w:ascii="Times New Roman" w:hAnsi="Times New Roman" w:cs="Times New Roman"/>
                <w:sz w:val="20"/>
                <w:szCs w:val="20"/>
              </w:rPr>
              <w:t>Difin</w:t>
            </w:r>
            <w:proofErr w:type="spellEnd"/>
            <w:r w:rsidRPr="00F7199D">
              <w:rPr>
                <w:rFonts w:ascii="Times New Roman" w:hAnsi="Times New Roman" w:cs="Times New Roman"/>
                <w:sz w:val="20"/>
                <w:szCs w:val="20"/>
              </w:rPr>
              <w:t>, 2016.</w:t>
            </w:r>
          </w:p>
          <w:p w:rsidR="00F7199D" w:rsidRPr="00F7199D" w:rsidRDefault="00F7199D" w:rsidP="00C75706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99D">
              <w:rPr>
                <w:rFonts w:ascii="Times New Roman" w:hAnsi="Times New Roman" w:cs="Times New Roman"/>
                <w:sz w:val="20"/>
                <w:szCs w:val="20"/>
              </w:rPr>
              <w:t xml:space="preserve">Carson R., </w:t>
            </w:r>
            <w:proofErr w:type="spellStart"/>
            <w:r w:rsidRPr="00F7199D">
              <w:rPr>
                <w:rFonts w:ascii="Times New Roman" w:hAnsi="Times New Roman" w:cs="Times New Roman"/>
                <w:sz w:val="20"/>
                <w:szCs w:val="20"/>
              </w:rPr>
              <w:t>Butcher</w:t>
            </w:r>
            <w:proofErr w:type="spellEnd"/>
            <w:r w:rsidRPr="00F7199D">
              <w:rPr>
                <w:rFonts w:ascii="Times New Roman" w:hAnsi="Times New Roman" w:cs="Times New Roman"/>
                <w:sz w:val="20"/>
                <w:szCs w:val="20"/>
              </w:rPr>
              <w:t xml:space="preserve"> J., </w:t>
            </w:r>
            <w:proofErr w:type="spellStart"/>
            <w:r w:rsidRPr="00F7199D">
              <w:rPr>
                <w:rFonts w:ascii="Times New Roman" w:hAnsi="Times New Roman" w:cs="Times New Roman"/>
                <w:sz w:val="20"/>
                <w:szCs w:val="20"/>
              </w:rPr>
              <w:t>Mineka</w:t>
            </w:r>
            <w:proofErr w:type="spellEnd"/>
            <w:r w:rsidRPr="00F7199D">
              <w:rPr>
                <w:rFonts w:ascii="Times New Roman" w:hAnsi="Times New Roman" w:cs="Times New Roman"/>
                <w:sz w:val="20"/>
                <w:szCs w:val="20"/>
              </w:rPr>
              <w:t xml:space="preserve"> S., Psychologia zaburzeń. Gdańsk 2012.</w:t>
            </w:r>
            <w:r w:rsidRPr="00F7199D">
              <w:rPr>
                <w:sz w:val="20"/>
                <w:szCs w:val="20"/>
              </w:rPr>
              <w:t xml:space="preserve"> 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680820">
        <w:trPr>
          <w:trHeight w:val="82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75706" w:rsidRPr="00C75706" w:rsidRDefault="00C75706" w:rsidP="00C7570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5706">
              <w:rPr>
                <w:rFonts w:ascii="Times New Roman" w:hAnsi="Times New Roman" w:cs="Times New Roman"/>
                <w:sz w:val="20"/>
                <w:szCs w:val="20"/>
              </w:rPr>
              <w:t xml:space="preserve">Orzechowska, A., Gałecki, P. Zaburzenia psychosomatyczne w ujęciu terapeutycznym. Wrocław, Wydawnictwo </w:t>
            </w:r>
            <w:proofErr w:type="spellStart"/>
            <w:r w:rsidRPr="00C75706">
              <w:rPr>
                <w:rFonts w:ascii="Times New Roman" w:hAnsi="Times New Roman" w:cs="Times New Roman"/>
                <w:sz w:val="20"/>
                <w:szCs w:val="20"/>
              </w:rPr>
              <w:t>Continuo</w:t>
            </w:r>
            <w:proofErr w:type="spellEnd"/>
            <w:r w:rsidRPr="00C75706">
              <w:rPr>
                <w:rFonts w:ascii="Times New Roman" w:hAnsi="Times New Roman" w:cs="Times New Roman"/>
                <w:sz w:val="20"/>
                <w:szCs w:val="20"/>
              </w:rPr>
              <w:t xml:space="preserve">, 2011. </w:t>
            </w:r>
          </w:p>
          <w:p w:rsidR="00680820" w:rsidRPr="00C75706" w:rsidRDefault="00C75706" w:rsidP="00C7570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C75706">
              <w:rPr>
                <w:rFonts w:ascii="Times New Roman" w:hAnsi="Times New Roman" w:cs="Times New Roman"/>
                <w:sz w:val="20"/>
                <w:szCs w:val="20"/>
              </w:rPr>
              <w:t>Talarowska M., Florkowski, A., Gałecki P. Podstawy psychologii. Podręcznik dla</w:t>
            </w:r>
            <w:r w:rsidR="00F54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5706">
              <w:rPr>
                <w:rFonts w:ascii="Times New Roman" w:hAnsi="Times New Roman" w:cs="Times New Roman"/>
                <w:sz w:val="20"/>
                <w:szCs w:val="20"/>
              </w:rPr>
              <w:t xml:space="preserve">studentów medycyny i kierunków medycznych. Wrocław, Wydawnictwo </w:t>
            </w:r>
            <w:proofErr w:type="spellStart"/>
            <w:r w:rsidRPr="00C75706">
              <w:rPr>
                <w:rFonts w:ascii="Times New Roman" w:hAnsi="Times New Roman" w:cs="Times New Roman"/>
                <w:sz w:val="20"/>
                <w:szCs w:val="20"/>
              </w:rPr>
              <w:t>Continuo</w:t>
            </w:r>
            <w:proofErr w:type="spellEnd"/>
            <w:r w:rsidRPr="00C75706">
              <w:rPr>
                <w:rFonts w:ascii="Times New Roman" w:hAnsi="Times New Roman" w:cs="Times New Roman"/>
                <w:sz w:val="20"/>
                <w:szCs w:val="20"/>
              </w:rPr>
              <w:t>, 2011.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D15" w:rsidRDefault="00D97D15">
      <w:pPr>
        <w:spacing w:after="0" w:line="240" w:lineRule="auto"/>
      </w:pPr>
      <w:r>
        <w:separator/>
      </w:r>
    </w:p>
  </w:endnote>
  <w:endnote w:type="continuationSeparator" w:id="0">
    <w:p w:rsidR="00D97D15" w:rsidRDefault="00D9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F4" w:rsidRDefault="00CA27F4">
    <w:pPr>
      <w:pStyle w:val="Stopka"/>
    </w:pPr>
  </w:p>
  <w:p w:rsidR="00CA27F4" w:rsidRDefault="00CA27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D15" w:rsidRDefault="00D97D15">
      <w:pPr>
        <w:spacing w:after="0" w:line="240" w:lineRule="auto"/>
      </w:pPr>
      <w:r>
        <w:separator/>
      </w:r>
    </w:p>
  </w:footnote>
  <w:footnote w:type="continuationSeparator" w:id="0">
    <w:p w:rsidR="00D97D15" w:rsidRDefault="00D97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>
    <w:nsid w:val="02A21CE0"/>
    <w:multiLevelType w:val="hybridMultilevel"/>
    <w:tmpl w:val="D19CE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C531BC"/>
    <w:multiLevelType w:val="hybridMultilevel"/>
    <w:tmpl w:val="37FAE1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6508C4"/>
    <w:multiLevelType w:val="hybridMultilevel"/>
    <w:tmpl w:val="B6DEE242"/>
    <w:lvl w:ilvl="0" w:tplc="C22217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51612"/>
    <w:multiLevelType w:val="hybridMultilevel"/>
    <w:tmpl w:val="724646F4"/>
    <w:lvl w:ilvl="0" w:tplc="568CB2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72836"/>
    <w:multiLevelType w:val="hybridMultilevel"/>
    <w:tmpl w:val="D7A45174"/>
    <w:lvl w:ilvl="0" w:tplc="5BE6F6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1C3123"/>
    <w:multiLevelType w:val="hybridMultilevel"/>
    <w:tmpl w:val="772AED4A"/>
    <w:lvl w:ilvl="0" w:tplc="0415000F">
      <w:start w:val="1"/>
      <w:numFmt w:val="decimal"/>
      <w:lvlText w:val="%1.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9">
    <w:nsid w:val="51BA11DD"/>
    <w:multiLevelType w:val="hybridMultilevel"/>
    <w:tmpl w:val="1FF8E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C7582"/>
    <w:multiLevelType w:val="hybridMultilevel"/>
    <w:tmpl w:val="B514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5201F0"/>
    <w:multiLevelType w:val="hybridMultilevel"/>
    <w:tmpl w:val="A2344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7"/>
  </w:num>
  <w:num w:numId="3">
    <w:abstractNumId w:val="13"/>
  </w:num>
  <w:num w:numId="4">
    <w:abstractNumId w:val="24"/>
  </w:num>
  <w:num w:numId="5">
    <w:abstractNumId w:val="9"/>
  </w:num>
  <w:num w:numId="6">
    <w:abstractNumId w:val="26"/>
  </w:num>
  <w:num w:numId="7">
    <w:abstractNumId w:val="2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6"/>
  </w:num>
  <w:num w:numId="11">
    <w:abstractNumId w:val="20"/>
  </w:num>
  <w:num w:numId="12">
    <w:abstractNumId w:val="3"/>
  </w:num>
  <w:num w:numId="13">
    <w:abstractNumId w:val="10"/>
  </w:num>
  <w:num w:numId="14">
    <w:abstractNumId w:val="15"/>
  </w:num>
  <w:num w:numId="15">
    <w:abstractNumId w:val="18"/>
  </w:num>
  <w:num w:numId="16">
    <w:abstractNumId w:val="11"/>
  </w:num>
  <w:num w:numId="17">
    <w:abstractNumId w:val="19"/>
  </w:num>
  <w:num w:numId="18">
    <w:abstractNumId w:val="25"/>
  </w:num>
  <w:num w:numId="19">
    <w:abstractNumId w:val="8"/>
  </w:num>
  <w:num w:numId="20">
    <w:abstractNumId w:val="12"/>
  </w:num>
  <w:num w:numId="21">
    <w:abstractNumId w:val="27"/>
  </w:num>
  <w:num w:numId="22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6F0"/>
    <w:rsid w:val="00040A6C"/>
    <w:rsid w:val="00045066"/>
    <w:rsid w:val="000531BA"/>
    <w:rsid w:val="00053C68"/>
    <w:rsid w:val="0006445A"/>
    <w:rsid w:val="00065FC3"/>
    <w:rsid w:val="00073C8D"/>
    <w:rsid w:val="00074D6F"/>
    <w:rsid w:val="000769EA"/>
    <w:rsid w:val="00076A45"/>
    <w:rsid w:val="00081211"/>
    <w:rsid w:val="000848DA"/>
    <w:rsid w:val="00090618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253C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67A2B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C68AD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46173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76BB3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2407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446A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1C75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4B14"/>
    <w:rsid w:val="00457117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36DE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5FE"/>
    <w:rsid w:val="00606A6B"/>
    <w:rsid w:val="006120CF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0911"/>
    <w:rsid w:val="00671AC5"/>
    <w:rsid w:val="00680820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131B"/>
    <w:rsid w:val="006D2ED9"/>
    <w:rsid w:val="006D3166"/>
    <w:rsid w:val="006E0368"/>
    <w:rsid w:val="006E1223"/>
    <w:rsid w:val="006E181B"/>
    <w:rsid w:val="006E494E"/>
    <w:rsid w:val="006E4F58"/>
    <w:rsid w:val="006E506A"/>
    <w:rsid w:val="006F1007"/>
    <w:rsid w:val="006F23C0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316BD"/>
    <w:rsid w:val="0074097B"/>
    <w:rsid w:val="007423C0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E4F05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1788F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17D2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83477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3A92"/>
    <w:rsid w:val="0090473E"/>
    <w:rsid w:val="0090726D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20A8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188"/>
    <w:rsid w:val="009D38D6"/>
    <w:rsid w:val="009D4A50"/>
    <w:rsid w:val="009D58EE"/>
    <w:rsid w:val="009D6C82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152E"/>
    <w:rsid w:val="00AA2377"/>
    <w:rsid w:val="00AA429F"/>
    <w:rsid w:val="00AA4E3E"/>
    <w:rsid w:val="00AA58DE"/>
    <w:rsid w:val="00AA6BA3"/>
    <w:rsid w:val="00AB1D9C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2AE4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2C9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C0B7D"/>
    <w:rsid w:val="00BC7E1F"/>
    <w:rsid w:val="00BD0001"/>
    <w:rsid w:val="00BD30B3"/>
    <w:rsid w:val="00BD42BB"/>
    <w:rsid w:val="00BE4CFE"/>
    <w:rsid w:val="00BF01B0"/>
    <w:rsid w:val="00BF30E4"/>
    <w:rsid w:val="00BF31AC"/>
    <w:rsid w:val="00C00ABF"/>
    <w:rsid w:val="00C0346F"/>
    <w:rsid w:val="00C036B2"/>
    <w:rsid w:val="00C0613D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C33"/>
    <w:rsid w:val="00C42E62"/>
    <w:rsid w:val="00C45C9E"/>
    <w:rsid w:val="00C507E6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5706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5EF3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97D15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4AEC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0C7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4A2E"/>
    <w:rsid w:val="00F55EC0"/>
    <w:rsid w:val="00F60204"/>
    <w:rsid w:val="00F612EE"/>
    <w:rsid w:val="00F61435"/>
    <w:rsid w:val="00F63382"/>
    <w:rsid w:val="00F6348A"/>
    <w:rsid w:val="00F70008"/>
    <w:rsid w:val="00F70331"/>
    <w:rsid w:val="00F7199D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007D5-EBBD-46A4-8663-45E02875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1168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anetamoszczynska</cp:lastModifiedBy>
  <cp:revision>2</cp:revision>
  <dcterms:created xsi:type="dcterms:W3CDTF">2021-11-01T21:24:00Z</dcterms:created>
  <dcterms:modified xsi:type="dcterms:W3CDTF">2021-11-01T21:24:00Z</dcterms:modified>
</cp:coreProperties>
</file>